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t>香河县新开街</w:t>
      </w:r>
      <w:r>
        <w:rPr>
          <w:rFonts w:hint="eastAsia"/>
          <w:sz w:val="44"/>
          <w:szCs w:val="44"/>
          <w:lang w:eastAsia="zh-CN"/>
        </w:rPr>
        <w:t>社区工作办公室</w:t>
      </w:r>
      <w:r>
        <w:rPr>
          <w:sz w:val="44"/>
          <w:szCs w:val="44"/>
        </w:rPr>
        <w:t>关于部门决算数据公开的说明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r>
        <w:rPr>
          <w:rFonts w:hint="eastAsia"/>
          <w:sz w:val="32"/>
          <w:szCs w:val="32"/>
        </w:rPr>
        <w:t xml:space="preserve">   香河县新开街</w:t>
      </w:r>
      <w:r>
        <w:rPr>
          <w:rFonts w:hint="eastAsia"/>
          <w:sz w:val="32"/>
          <w:szCs w:val="32"/>
          <w:lang w:eastAsia="zh-CN"/>
        </w:rPr>
        <w:t>社区工作办公室</w:t>
      </w: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年度部门决算数据包含在香河县淑阳镇201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年部门决算数据之内，现已公开</w:t>
      </w:r>
      <w:r>
        <w:rPr>
          <w:rFonts w:hint="eastAsia"/>
          <w:sz w:val="44"/>
          <w:szCs w:val="44"/>
        </w:rPr>
        <w:t>。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  <w:bookmarkStart w:id="0" w:name="_GoBack"/>
      <w:bookmarkEnd w:id="0"/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4B"/>
    <w:rsid w:val="00117DC8"/>
    <w:rsid w:val="006B0AE2"/>
    <w:rsid w:val="009A0F42"/>
    <w:rsid w:val="00D4524B"/>
    <w:rsid w:val="00FB59A5"/>
    <w:rsid w:val="208C658C"/>
    <w:rsid w:val="61480391"/>
    <w:rsid w:val="6A174680"/>
    <w:rsid w:val="70C9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76</Characters>
  <Lines>1</Lines>
  <Paragraphs>1</Paragraphs>
  <TotalTime>32</TotalTime>
  <ScaleCrop>false</ScaleCrop>
  <LinksUpToDate>false</LinksUpToDate>
  <CharactersWithSpaces>88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2019-01-30T02:51:00Z</dcterms:created>
  <dc:creator>win</dc:creator>
  <cp:lastModifiedBy>Administrator</cp:lastModifiedBy>
  <dcterms:modified xsi:type="dcterms:W3CDTF">2020-09-30T02:02:54Z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